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6A511" w14:textId="63ECB94D" w:rsidR="00866660" w:rsidRPr="005F5739" w:rsidRDefault="00F33A29" w:rsidP="0086666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40"/>
          <w:szCs w:val="40"/>
        </w:rPr>
      </w:pPr>
      <w:r w:rsidRPr="005F5739">
        <w:rPr>
          <w:rStyle w:val="normaltextrun"/>
          <w:rFonts w:asciiTheme="minorHAnsi" w:hAnsiTheme="minorHAnsi" w:cstheme="minorHAnsi"/>
          <w:b/>
          <w:bCs/>
          <w:sz w:val="40"/>
          <w:szCs w:val="40"/>
        </w:rPr>
        <w:t>Security Design</w:t>
      </w:r>
      <w:r w:rsidR="00866660" w:rsidRPr="005F5739">
        <w:rPr>
          <w:rStyle w:val="normaltextrun"/>
          <w:rFonts w:asciiTheme="minorHAnsi" w:hAnsiTheme="minorHAnsi" w:cstheme="minorHAnsi"/>
          <w:b/>
          <w:bCs/>
          <w:sz w:val="40"/>
          <w:szCs w:val="40"/>
        </w:rPr>
        <w:t xml:space="preserve"> SW – Technical </w:t>
      </w:r>
      <w:r w:rsidRPr="005F5739">
        <w:rPr>
          <w:rStyle w:val="normaltextrun"/>
          <w:rFonts w:asciiTheme="minorHAnsi" w:hAnsiTheme="minorHAnsi" w:cstheme="minorHAnsi"/>
          <w:b/>
          <w:bCs/>
          <w:sz w:val="40"/>
          <w:szCs w:val="40"/>
        </w:rPr>
        <w:t>S</w:t>
      </w:r>
      <w:r w:rsidR="00866660" w:rsidRPr="005F5739">
        <w:rPr>
          <w:rStyle w:val="normaltextrun"/>
          <w:rFonts w:asciiTheme="minorHAnsi" w:hAnsiTheme="minorHAnsi" w:cstheme="minorHAnsi"/>
          <w:b/>
          <w:bCs/>
          <w:sz w:val="40"/>
          <w:szCs w:val="40"/>
        </w:rPr>
        <w:t>pecification</w:t>
      </w:r>
    </w:p>
    <w:p w14:paraId="52C55E1F" w14:textId="77777777" w:rsidR="00866660" w:rsidRPr="003F4EE3" w:rsidRDefault="00866660" w:rsidP="0086666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</w:p>
    <w:p w14:paraId="38C279CC" w14:textId="77777777" w:rsidR="00866660" w:rsidRPr="003F4EE3" w:rsidRDefault="00866660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Windows platform.</w:t>
      </w:r>
    </w:p>
    <w:p w14:paraId="618846C0" w14:textId="5FBAE67A" w:rsidR="00866660" w:rsidRPr="003F4EE3" w:rsidRDefault="00866660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100% guaranteed full compatibility with the existing </w:t>
      </w:r>
      <w:proofErr w:type="spellStart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CorvinaPlus</w:t>
      </w:r>
      <w:proofErr w:type="spellEnd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software Frame Application v.3</w:t>
      </w:r>
    </w:p>
    <w:p w14:paraId="121B996D" w14:textId="4B933248" w:rsidR="00866660" w:rsidRPr="003F4EE3" w:rsidRDefault="00F33A29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>
        <w:rPr>
          <w:rStyle w:val="normaltextrun"/>
          <w:rFonts w:asciiTheme="minorHAnsi" w:hAnsiTheme="minorHAnsi" w:cstheme="minorHAnsi"/>
          <w:sz w:val="40"/>
          <w:szCs w:val="40"/>
        </w:rPr>
        <w:t>Existing</w:t>
      </w:r>
      <w:r w:rsidR="00866660"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graphic designs must be able to be opened without any problems, and at the same time their trouble-free editing must be ensured (</w:t>
      </w:r>
      <w:proofErr w:type="gramStart"/>
      <w:r w:rsidR="00866660"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formats </w:t>
      </w:r>
      <w:r w:rsidR="00511906" w:rsidRPr="003F4EE3">
        <w:rPr>
          <w:rFonts w:asciiTheme="minorHAnsi" w:hAnsiTheme="minorHAnsi" w:cstheme="minorHAnsi"/>
          <w:sz w:val="40"/>
          <w:szCs w:val="40"/>
        </w:rPr>
        <w:t>.</w:t>
      </w:r>
      <w:proofErr w:type="gramEnd"/>
      <w:r w:rsidR="00511906" w:rsidRPr="003F4EE3">
        <w:rPr>
          <w:rFonts w:asciiTheme="minorHAnsi" w:hAnsiTheme="minorHAnsi" w:cstheme="minorHAnsi"/>
          <w:sz w:val="40"/>
          <w:szCs w:val="40"/>
        </w:rPr>
        <w:t xml:space="preserve"> </w:t>
      </w:r>
      <w:proofErr w:type="spellStart"/>
      <w:proofErr w:type="gramStart"/>
      <w:r w:rsidR="00511906" w:rsidRPr="003F4EE3">
        <w:rPr>
          <w:rStyle w:val="normaltextrun"/>
          <w:rFonts w:asciiTheme="minorHAnsi" w:hAnsiTheme="minorHAnsi" w:cstheme="minorHAnsi"/>
          <w:sz w:val="40"/>
          <w:szCs w:val="40"/>
        </w:rPr>
        <w:t>jsp</w:t>
      </w:r>
      <w:proofErr w:type="spellEnd"/>
      <w:r w:rsidR="00511906"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</w:t>
      </w:r>
      <w:r w:rsidR="003F4EE3">
        <w:rPr>
          <w:rStyle w:val="normaltextrun"/>
          <w:rFonts w:asciiTheme="minorHAnsi" w:hAnsiTheme="minorHAnsi" w:cstheme="minorHAnsi"/>
          <w:sz w:val="40"/>
          <w:szCs w:val="40"/>
        </w:rPr>
        <w:t>,</w:t>
      </w:r>
      <w:proofErr w:type="gramEnd"/>
      <w:r w:rsid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. </w:t>
      </w:r>
      <w:proofErr w:type="spellStart"/>
      <w:proofErr w:type="gramStart"/>
      <w:r w:rsidR="00511906" w:rsidRPr="003F4EE3">
        <w:rPr>
          <w:rStyle w:val="normaltextrun"/>
          <w:rFonts w:asciiTheme="minorHAnsi" w:hAnsiTheme="minorHAnsi" w:cstheme="minorHAnsi"/>
          <w:sz w:val="40"/>
          <w:szCs w:val="40"/>
        </w:rPr>
        <w:t>glt</w:t>
      </w:r>
      <w:proofErr w:type="spellEnd"/>
      <w:r w:rsidR="00511906"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</w:t>
      </w:r>
      <w:r w:rsidR="003F4EE3">
        <w:rPr>
          <w:rStyle w:val="normaltextrun"/>
          <w:rFonts w:asciiTheme="minorHAnsi" w:hAnsiTheme="minorHAnsi" w:cstheme="minorHAnsi"/>
          <w:sz w:val="40"/>
          <w:szCs w:val="40"/>
        </w:rPr>
        <w:t>,</w:t>
      </w:r>
      <w:proofErr w:type="gramEnd"/>
      <w:r w:rsid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. </w:t>
      </w:r>
      <w:proofErr w:type="spellStart"/>
      <w:proofErr w:type="gramStart"/>
      <w:r w:rsidR="00511906" w:rsidRPr="003F4EE3">
        <w:rPr>
          <w:rStyle w:val="normaltextrun"/>
          <w:rFonts w:asciiTheme="minorHAnsi" w:hAnsiTheme="minorHAnsi" w:cstheme="minorHAnsi"/>
          <w:sz w:val="40"/>
          <w:szCs w:val="40"/>
        </w:rPr>
        <w:t>cgt</w:t>
      </w:r>
      <w:proofErr w:type="spellEnd"/>
      <w:r w:rsidR="00511906"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</w:t>
      </w:r>
      <w:r w:rsidR="003F4EE3">
        <w:rPr>
          <w:rStyle w:val="normaltextrun"/>
          <w:rFonts w:asciiTheme="minorHAnsi" w:hAnsiTheme="minorHAnsi" w:cstheme="minorHAnsi"/>
          <w:sz w:val="40"/>
          <w:szCs w:val="40"/>
        </w:rPr>
        <w:t>,</w:t>
      </w:r>
      <w:proofErr w:type="gramEnd"/>
      <w:r w:rsid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. </w:t>
      </w:r>
      <w:proofErr w:type="spellStart"/>
      <w:proofErr w:type="gramStart"/>
      <w:r w:rsidR="00511906" w:rsidRPr="003F4EE3">
        <w:rPr>
          <w:rStyle w:val="normaltextrun"/>
          <w:rFonts w:asciiTheme="minorHAnsi" w:hAnsiTheme="minorHAnsi" w:cstheme="minorHAnsi"/>
          <w:sz w:val="40"/>
          <w:szCs w:val="40"/>
        </w:rPr>
        <w:t>cgb</w:t>
      </w:r>
      <w:proofErr w:type="spellEnd"/>
      <w:r w:rsidR="00511906"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)</w:t>
      </w:r>
      <w:proofErr w:type="gramEnd"/>
      <w:r w:rsidR="00511906" w:rsidRPr="003F4EE3">
        <w:rPr>
          <w:rStyle w:val="normaltextrun"/>
          <w:rFonts w:asciiTheme="minorHAnsi" w:hAnsiTheme="minorHAnsi" w:cstheme="minorHAnsi"/>
          <w:sz w:val="40"/>
          <w:szCs w:val="40"/>
        </w:rPr>
        <w:t>.</w:t>
      </w:r>
    </w:p>
    <w:p w14:paraId="024753F1" w14:textId="7C831D06" w:rsidR="00866660" w:rsidRPr="003F4EE3" w:rsidRDefault="00866660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The program must be able to generate guilloches of arbitrary shapes and their modification.</w:t>
      </w:r>
    </w:p>
    <w:p w14:paraId="18D504B4" w14:textId="44F6E751" w:rsidR="00866660" w:rsidRPr="003F4EE3" w:rsidRDefault="00866660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Must be able to work with micro</w:t>
      </w:r>
      <w:r w:rsidR="00F33A29">
        <w:rPr>
          <w:rStyle w:val="normaltextrun"/>
          <w:rFonts w:asciiTheme="minorHAnsi" w:hAnsiTheme="minorHAnsi" w:cstheme="minorHAnsi"/>
          <w:sz w:val="40"/>
          <w:szCs w:val="40"/>
        </w:rPr>
        <w:t>-lettering</w:t>
      </w: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.</w:t>
      </w:r>
    </w:p>
    <w:p w14:paraId="1EE2915A" w14:textId="0EE3890C" w:rsidR="00866660" w:rsidRPr="003F4EE3" w:rsidRDefault="00866660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Be able to </w:t>
      </w:r>
      <w:r w:rsidR="005F5739">
        <w:rPr>
          <w:rStyle w:val="normaltextrun"/>
          <w:rFonts w:asciiTheme="minorHAnsi" w:hAnsiTheme="minorHAnsi" w:cstheme="minorHAnsi"/>
          <w:sz w:val="40"/>
          <w:szCs w:val="40"/>
        </w:rPr>
        <w:t xml:space="preserve">handle </w:t>
      </w: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relief </w:t>
      </w:r>
      <w:proofErr w:type="spellStart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rasters</w:t>
      </w:r>
      <w:proofErr w:type="spellEnd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, allow magnification of 200,000% and more.</w:t>
      </w:r>
    </w:p>
    <w:p w14:paraId="0D5C737E" w14:textId="708FD2F3" w:rsidR="00866660" w:rsidRPr="003F4EE3" w:rsidRDefault="00866660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Be able to work with both vectors and bitmaps.</w:t>
      </w:r>
    </w:p>
    <w:p w14:paraId="1B06C4DC" w14:textId="1D48BBEA" w:rsidR="00866660" w:rsidRPr="003F4EE3" w:rsidRDefault="00866660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Include a tool for generating random structures of graphic elements.</w:t>
      </w:r>
    </w:p>
    <w:p w14:paraId="0A5DBA4E" w14:textId="1A7F9B0A" w:rsidR="009953E8" w:rsidRPr="003F4EE3" w:rsidRDefault="009953E8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A tool for evaluating surface coverage with printing inks.</w:t>
      </w:r>
    </w:p>
    <w:p w14:paraId="2C6B92E5" w14:textId="3AA94090" w:rsidR="009953E8" w:rsidRPr="003F4EE3" w:rsidRDefault="009953E8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A tool for creating data for post-processing by end devices (e.g. CTP, CTF, </w:t>
      </w:r>
      <w:proofErr w:type="spellStart"/>
      <w:proofErr w:type="gramStart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CToP</w:t>
      </w:r>
      <w:proofErr w:type="spellEnd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,</w:t>
      </w:r>
      <w:proofErr w:type="gramEnd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</w:t>
      </w:r>
      <w:proofErr w:type="spellStart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CTiP</w:t>
      </w:r>
      <w:proofErr w:type="spellEnd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).</w:t>
      </w:r>
    </w:p>
    <w:p w14:paraId="79AE2E29" w14:textId="43EF1AE8" w:rsidR="00161B7B" w:rsidRPr="003F4EE3" w:rsidRDefault="009953E8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Tool for editing documents, including manual origin.</w:t>
      </w:r>
    </w:p>
    <w:p w14:paraId="3F19E9F7" w14:textId="03587DD8" w:rsidR="009953E8" w:rsidRPr="003F4EE3" w:rsidRDefault="00161B7B" w:rsidP="005F573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40"/>
          <w:szCs w:val="40"/>
        </w:rPr>
      </w:pPr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A tool for simulating structures (</w:t>
      </w:r>
      <w:proofErr w:type="gramStart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>e.g.</w:t>
      </w:r>
      <w:proofErr w:type="gramEnd"/>
      <w:r w:rsidRPr="003F4EE3">
        <w:rPr>
          <w:rStyle w:val="normaltextrun"/>
          <w:rFonts w:asciiTheme="minorHAnsi" w:hAnsiTheme="minorHAnsi" w:cstheme="minorHAnsi"/>
          <w:sz w:val="40"/>
          <w:szCs w:val="40"/>
        </w:rPr>
        <w:t xml:space="preserve"> animal fur).</w:t>
      </w:r>
    </w:p>
    <w:p w14:paraId="7354727E" w14:textId="3917B479" w:rsidR="00161B7B" w:rsidRPr="005F5739" w:rsidRDefault="00161B7B" w:rsidP="00C0010B">
      <w:pPr>
        <w:pStyle w:val="paragraph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  <w:sz w:val="40"/>
          <w:szCs w:val="40"/>
        </w:rPr>
      </w:pPr>
    </w:p>
    <w:sectPr w:rsidR="00161B7B" w:rsidRPr="005F5739" w:rsidSect="005F5739">
      <w:headerReference w:type="default" r:id="rId10"/>
      <w:pgSz w:w="12240" w:h="15840"/>
      <w:pgMar w:top="1134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66C8C" w14:textId="77777777" w:rsidR="00514E1E" w:rsidRDefault="00514E1E" w:rsidP="00514E1E">
      <w:pPr>
        <w:spacing w:after="0" w:line="240" w:lineRule="auto"/>
      </w:pPr>
      <w:r>
        <w:separator/>
      </w:r>
    </w:p>
  </w:endnote>
  <w:endnote w:type="continuationSeparator" w:id="0">
    <w:p w14:paraId="6CE64987" w14:textId="77777777" w:rsidR="00514E1E" w:rsidRDefault="00514E1E" w:rsidP="00514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1C1A3" w14:textId="77777777" w:rsidR="00514E1E" w:rsidRDefault="00514E1E" w:rsidP="00514E1E">
      <w:pPr>
        <w:spacing w:after="0" w:line="240" w:lineRule="auto"/>
      </w:pPr>
      <w:r>
        <w:separator/>
      </w:r>
    </w:p>
  </w:footnote>
  <w:footnote w:type="continuationSeparator" w:id="0">
    <w:p w14:paraId="34E8E310" w14:textId="77777777" w:rsidR="00514E1E" w:rsidRDefault="00514E1E" w:rsidP="00514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4AF22" w14:textId="051CF881" w:rsidR="00514E1E" w:rsidRDefault="00514E1E" w:rsidP="00514E1E">
    <w:pPr>
      <w:pStyle w:val="Zhlav"/>
      <w:jc w:val="right"/>
    </w:pPr>
    <w:r w:rsidRPr="00514E1E">
      <w:t>Annex No. 1 to the Contract No. 0</w:t>
    </w:r>
    <w:r>
      <w:t>36</w:t>
    </w:r>
    <w:r w:rsidRPr="00514E1E">
      <w:t>/OS/2023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361D6"/>
    <w:multiLevelType w:val="hybridMultilevel"/>
    <w:tmpl w:val="5498D5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E56DB6"/>
    <w:multiLevelType w:val="hybridMultilevel"/>
    <w:tmpl w:val="3CD6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60"/>
    <w:rsid w:val="00161B7B"/>
    <w:rsid w:val="001E4D10"/>
    <w:rsid w:val="002B6C49"/>
    <w:rsid w:val="003F4EE3"/>
    <w:rsid w:val="00444E4B"/>
    <w:rsid w:val="004E72FA"/>
    <w:rsid w:val="00511906"/>
    <w:rsid w:val="00514E1E"/>
    <w:rsid w:val="005F5739"/>
    <w:rsid w:val="006C2A7D"/>
    <w:rsid w:val="007F40FF"/>
    <w:rsid w:val="00866660"/>
    <w:rsid w:val="009953E8"/>
    <w:rsid w:val="00A60F43"/>
    <w:rsid w:val="00B614BE"/>
    <w:rsid w:val="00BF51FC"/>
    <w:rsid w:val="00C0010B"/>
    <w:rsid w:val="00C66392"/>
    <w:rsid w:val="00DD0998"/>
    <w:rsid w:val="00EA518A"/>
    <w:rsid w:val="00F17CCD"/>
    <w:rsid w:val="00F33A29"/>
    <w:rsid w:val="00F64236"/>
    <w:rsid w:val="00FC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C541"/>
  <w15:chartTrackingRefBased/>
  <w15:docId w15:val="{14BA8B35-C101-45FB-A93B-FC7797D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866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866660"/>
  </w:style>
  <w:style w:type="character" w:customStyle="1" w:styleId="eop">
    <w:name w:val="eop"/>
    <w:basedOn w:val="Standardnpsmoodstavce"/>
    <w:rsid w:val="00866660"/>
  </w:style>
  <w:style w:type="paragraph" w:styleId="Zhlav">
    <w:name w:val="header"/>
    <w:basedOn w:val="Normln"/>
    <w:link w:val="ZhlavChar"/>
    <w:uiPriority w:val="99"/>
    <w:unhideWhenUsed/>
    <w:rsid w:val="0051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E1E"/>
  </w:style>
  <w:style w:type="paragraph" w:styleId="Zpat">
    <w:name w:val="footer"/>
    <w:basedOn w:val="Normln"/>
    <w:link w:val="ZpatChar"/>
    <w:uiPriority w:val="99"/>
    <w:unhideWhenUsed/>
    <w:rsid w:val="0051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STC/007121/ÚSF/2023</CisloJednaci>
    <NazevDokumentu xmlns="b246a3c9-e8b6-4373-bafd-ef843f8c6aef">Contract for Software Supply and Maintenance (SW pro grafické studio + školení + maintenance 2 roky)</NazevDokumentu>
    <Znacka xmlns="b246a3c9-e8b6-4373-bafd-ef843f8c6aef" xsi:nil="true"/>
    <HashValue xmlns="b246a3c9-e8b6-4373-bafd-ef843f8c6aef" xsi:nil="true"/>
    <JID xmlns="b246a3c9-e8b6-4373-bafd-ef843f8c6aef">R_STCSPS_0058393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f09a8f2933d19259aa7a93b9461126c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ed1e8d114fcd42a935b2fb2e0b66a86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848C29-D6AC-4ADD-A3D4-6BF9E394E3E3}">
  <ds:schemaRefs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119A61-4A3B-415E-B057-1D2EBE486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F18D13-615D-4409-8DA4-F67D6B0BC1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Skřivánek Svatopluk</dc:creator>
  <cp:keywords/>
  <dc:description/>
  <cp:lastModifiedBy>Kmoníčková Klára</cp:lastModifiedBy>
  <cp:revision>2</cp:revision>
  <dcterms:created xsi:type="dcterms:W3CDTF">2023-06-09T12:28:00Z</dcterms:created>
  <dcterms:modified xsi:type="dcterms:W3CDTF">2023-06-09T12:28:00Z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